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/>
          <w:b/>
          <w:color w:val="1F4D78"/>
          <w:sz w:val="48"/>
        </w:rPr>
        <w:t>SaaS-Nutzungsvertrag TeamSet</w:t>
      </w:r>
    </w:p>
    <w:p>
      <w:pPr>
        <w:spacing w:after="280"/>
      </w:pPr>
      <w:r>
        <w:rPr>
          <w:rFonts w:ascii="Calibri" w:hAnsi="Calibri"/>
          <w:color w:val="5A626C"/>
          <w:sz w:val="26"/>
        </w:rPr>
        <w:t>Vertrag über die Bereitstellung für Vereine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Produkt</w:t>
            </w:r>
          </w:p>
        </w:tc>
        <w:tc>
          <w:tcPr>
            <w:tcW w:type="dxa" w:w="7560"/>
            <w:vAlign w:val="center"/>
          </w:tcPr>
          <w:p>
            <w:r>
              <w:t>TeamSet</w:t>
            </w:r>
          </w:p>
        </w:tc>
      </w:tr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Stand</w:t>
            </w:r>
          </w:p>
        </w:tc>
        <w:tc>
          <w:tcPr>
            <w:tcW w:type="dxa" w:w="7560"/>
            <w:vAlign w:val="center"/>
          </w:tcPr>
          <w:p>
            <w:r>
              <w:t>24.08.2026</w:t>
            </w:r>
          </w:p>
        </w:tc>
      </w:tr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Verantwortlich</w:t>
            </w:r>
          </w:p>
        </w:tc>
        <w:tc>
          <w:tcPr>
            <w:tcW w:type="dxa" w:w="7560"/>
            <w:vAlign w:val="center"/>
          </w:tcPr>
          <w:p>
            <w:r>
              <w:t>Marcos Caprile Santos, handelnd unter MinutMate</w:t>
            </w:r>
          </w:p>
        </w:tc>
      </w:tr>
    </w:tbl>
    <w:p/>
    <w:p>
      <w:pPr>
        <w:pStyle w:val="Heading1"/>
      </w:pPr>
      <w:r>
        <w:t>Vertragsparteien</w:t>
      </w:r>
    </w:p>
    <w:p>
      <w:r>
        <w:t>Anbieter: Marcos Caprile Santos, handelnd unter MinutMate, Heltorfer Mark 131, 40489 Düsseldorf, Deutschland.</w:t>
        <w:br/>
        <w:t>Verein/Auftraggeber: ______________________________________________</w:t>
        <w:br/>
        <w:t>Anschrift/Vertretung: ______________________________________________</w:t>
      </w:r>
    </w:p>
    <w:p>
      <w:pPr>
        <w:pStyle w:val="Heading1"/>
      </w:pPr>
      <w:r>
        <w:t>Leistung</w:t>
      </w:r>
    </w:p>
    <w:p>
      <w:r>
        <w:t>MinutMate stellt TeamSet als gehostete Anwendung für Mitglieder-, Rollen-, Termin-, Teilnahme- und Team-Informationen bereit. Leistungsgrenzen ergeben sich aus dem aktuellen Angebot; Notfallkommunikation und sportfachliche Entscheidungen sind nicht geschuldet.</w:t>
      </w:r>
    </w:p>
    <w:p>
      <w:pPr>
        <w:pStyle w:val="Heading1"/>
      </w:pPr>
      <w:r>
        <w:t>Mitwirkung des Vereins</w:t>
      </w:r>
    </w:p>
    <w:p>
      <w:pPr>
        <w:pStyle w:val="ListBullet"/>
        <w:spacing w:after="160"/>
        <w:ind w:left="720" w:hanging="360"/>
      </w:pPr>
      <w:r>
        <w:t>Benennung mindestens eines verantwortlichen Vereinsadmins.</w:t>
      </w:r>
    </w:p>
    <w:p>
      <w:pPr>
        <w:pStyle w:val="ListBullet"/>
        <w:spacing w:after="160"/>
        <w:ind w:left="720" w:hanging="360"/>
      </w:pPr>
      <w:r>
        <w:t>Rechtmäßige Anlage von Mitgliedern, Kontakten, Rollen und Medien.</w:t>
      </w:r>
    </w:p>
    <w:p>
      <w:pPr>
        <w:pStyle w:val="ListBullet"/>
        <w:spacing w:after="160"/>
        <w:ind w:left="720" w:hanging="360"/>
      </w:pPr>
      <w:r>
        <w:t>Zeitnahe Sperrung ausgeschiedener oder unberechtigter Personen.</w:t>
      </w:r>
    </w:p>
    <w:p>
      <w:pPr>
        <w:pStyle w:val="ListBullet"/>
        <w:spacing w:after="160"/>
        <w:ind w:left="720" w:hanging="360"/>
      </w:pPr>
      <w:r>
        <w:t>Eigene Prüfung der vereins-, jugend- und datenschutzrechtlichen Voraussetzungen.</w:t>
      </w:r>
    </w:p>
    <w:p>
      <w:pPr>
        <w:pStyle w:val="Heading1"/>
      </w:pPr>
      <w:r>
        <w:t>Vergütung und Laufzeit</w:t>
      </w:r>
    </w:p>
    <w:p>
      <w:r>
        <w:t>Tarif/Preis: ____________________________________. Vertragsbeginn: ______________. Laufzeit/Kündigungsfrist: ____________________________________. Fehlt eine entgeltliche Individualvereinbarung, gilt die bereitgestellte Basisversion als unentgeltlich und jederzeit zum Monatsende kündbar.</w:t>
      </w:r>
    </w:p>
    <w:p>
      <w:pPr>
        <w:pStyle w:val="Heading1"/>
      </w:pPr>
      <w:r>
        <w:t>Datenschutz, Verfügbarkeit und Haftung</w:t>
      </w:r>
    </w:p>
    <w:p>
      <w:r>
        <w:t>Soweit MinutMate Daten ausschließlich nach Weisung des Vereins verarbeitet, schließen die Parteien den beigefügten AVV. Wartung, Sicherheitsmaßnahmen und Wiederherstellung erfolgen nach dem dokumentierten Betriebskonzept. Zwingende gesetzliche Haftung bleibt unberührt; weitergehende Haftung richtet sich nach der entgeltlichen Individualvereinbarung.</w:t>
      </w:r>
    </w:p>
    <w:p>
      <w:pPr>
        <w:pStyle w:val="Heading1"/>
      </w:pPr>
      <w:r>
        <w:t>Beendigung</w:t>
      </w:r>
    </w:p>
    <w:p>
      <w:r>
        <w:t>Nach Vertragsende kann der Verein Daten während einer vereinbarten Übergangsfrist exportieren. Danach werden aktive Vereinszugänge gesperrt und Daten nach Löschkonzept gelöscht oder, soweit gesetzlich zulässig und erforderlich, anonymisiert beziehungsweise gesperrt.</w:t>
      </w:r>
    </w:p>
    <w:p>
      <w:pPr>
        <w:pStyle w:val="Heading1"/>
      </w:pPr>
      <w:r>
        <w:t>Unterschriften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4680"/>
            <w:shd w:fill="F2F4F7"/>
          </w:tcPr>
          <w:p>
            <w:r>
              <w:rPr>
                <w:b/>
              </w:rPr>
              <w:t>Verein / Auftraggeber</w:t>
            </w:r>
          </w:p>
        </w:tc>
        <w:tc>
          <w:tcPr>
            <w:tcW w:type="dxa" w:w="4680"/>
            <w:shd w:fill="F2F4F7"/>
          </w:tcPr>
          <w:p>
            <w:r>
              <w:rPr>
                <w:b/>
              </w:rPr>
              <w:t>MinutMate</w:t>
            </w:r>
          </w:p>
        </w:tc>
      </w:tr>
      <w:tr>
        <w:tc>
          <w:tcPr>
            <w:tcW w:type="dxa" w:w="4680"/>
            <w:vAlign w:val="center"/>
          </w:tcPr>
          <w:p>
            <w:r>
              <w:t>Ort, Datum: ______________________________</w:t>
              <w:br/>
              <w:t>Name/Funktion: ___________________________</w:t>
              <w:br/>
              <w:t>Unterschrift: ____________________________</w:t>
            </w:r>
          </w:p>
        </w:tc>
        <w:tc>
          <w:tcPr>
            <w:tcW w:type="dxa" w:w="4680"/>
            <w:vAlign w:val="center"/>
          </w:tcPr>
          <w:p>
            <w:r>
              <w:t>Ort, Datum: ______________________________</w:t>
              <w:br/>
              <w:t>Marcos Caprile Santos, Inhaber</w:t>
              <w:br/>
              <w:t>Unterschrift: ____________________________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5A626C"/>
        <w:sz w:val="17"/>
      </w:rPr>
      <w:t>MinutMate · TeamSet · kontrollierte Fassung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color w:val="5A626C"/>
        <w:sz w:val="18"/>
      </w:rPr>
      <w:t>TeamSet | SaaS-Nutzungsvertrag TeamSet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SaaS-Nutzungsvertrag TeamSet</dc:title>
  <dc:subject>TeamSet Datenschutz-, Sicherheits- und Vertragsunterlagen</dc:subject>
  <dc:creator>MinutMate</dc:creator>
  <cp:keywords>TeamSet, DSGVO, Verein, Datenschutz, 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